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AD" w:rsidRDefault="00F146AD" w:rsidP="00F146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146AD" w:rsidRPr="00F146AD" w:rsidRDefault="00F146AD" w:rsidP="00F146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TITULO</w:t>
      </w:r>
    </w:p>
    <w:p w:rsidR="00F146AD" w:rsidRPr="00F146AD" w:rsidRDefault="00F146AD" w:rsidP="00F146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F146AD">
        <w:rPr>
          <w:rFonts w:ascii="Arial" w:eastAsia="Calibri" w:hAnsi="Arial" w:cs="Arial"/>
          <w:b/>
          <w:sz w:val="24"/>
        </w:rPr>
        <w:t>OBRAS DE INSTALACIÓN FOTOVOLTAICA EN CUBIERTA DE COLEGIO Y AMPLIACION DE INSTALACION EN EDIFICIO DESTINADO A POLIDEPORTIVO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OBJETO</w:t>
      </w:r>
    </w:p>
    <w:tbl>
      <w:tblPr>
        <w:tblStyle w:val="Tablaconcuadrcula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F146AD" w:rsidRPr="00F146AD" w:rsidTr="00F146AD">
        <w:tc>
          <w:tcPr>
            <w:tcW w:w="11448" w:type="dxa"/>
          </w:tcPr>
          <w:p w:rsidR="00F146AD" w:rsidRPr="00F146AD" w:rsidRDefault="00F146AD" w:rsidP="00F146A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EJECUCIÓN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DE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LAS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OBRAS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CORRESPONDIENTES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EN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LA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CUBIERTA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DEL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COLEGIO Y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LA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AMPLIACIÓN DE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LA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 xml:space="preserve">INSTALACIÓN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DEL </w:t>
            </w:r>
            <w:r w:rsidRPr="00F146AD">
              <w:rPr>
                <w:rFonts w:ascii="Arial" w:eastAsia="Calibri" w:hAnsi="Arial" w:cs="Arial"/>
                <w:szCs w:val="24"/>
                <w:lang w:eastAsia="es-ES"/>
              </w:rPr>
              <w:t>POLIDEPORTIVO</w:t>
            </w:r>
            <w:r w:rsidRPr="00F146AD">
              <w:rPr>
                <w:rFonts w:ascii="Times New Roman" w:eastAsia="Calibri" w:hAnsi="Times New Roman" w:cs="Times New Roman"/>
                <w:szCs w:val="24"/>
                <w:lang w:eastAsia="es-ES"/>
              </w:rPr>
              <w:t>.</w:t>
            </w:r>
          </w:p>
        </w:tc>
      </w:tr>
    </w:tbl>
    <w:p w:rsidR="00F146AD" w:rsidRPr="00F146AD" w:rsidRDefault="00F146AD" w:rsidP="00F146AD">
      <w:pPr>
        <w:spacing w:after="120" w:line="240" w:lineRule="auto"/>
        <w:rPr>
          <w:rFonts w:ascii="Calibri" w:eastAsia="Calibri" w:hAnsi="Calibri" w:cs="Times New Roman"/>
          <w:b/>
          <w:sz w:val="18"/>
          <w:szCs w:val="26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PROCEDIMIENTO</w:t>
      </w:r>
    </w:p>
    <w:p w:rsidR="00F146AD" w:rsidRPr="00F146AD" w:rsidRDefault="00F146AD" w:rsidP="00F146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Arial" w:eastAsia="Calibri" w:hAnsi="Arial" w:cs="Arial"/>
          <w:szCs w:val="24"/>
        </w:rPr>
        <w:t>ABIERTO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PRECIO LICITACIÓN</w:t>
      </w:r>
    </w:p>
    <w:tbl>
      <w:tblPr>
        <w:tblStyle w:val="Tablaconcuadrcula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F146AD" w:rsidRPr="00F146AD" w:rsidTr="00F146AD">
        <w:tc>
          <w:tcPr>
            <w:tcW w:w="11448" w:type="dxa"/>
          </w:tcPr>
          <w:p w:rsidR="00F146AD" w:rsidRPr="00F146AD" w:rsidRDefault="00F146AD" w:rsidP="00F146AD">
            <w:pPr>
              <w:spacing w:after="120"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46AD">
              <w:rPr>
                <w:rFonts w:ascii="Arial" w:eastAsia="Calibri" w:hAnsi="Arial" w:cs="Arial"/>
                <w:szCs w:val="24"/>
              </w:rPr>
              <w:t>El valor estimado contrato obras asciende a: (74.449,78€) I.V.A excluido.</w:t>
            </w:r>
          </w:p>
        </w:tc>
      </w:tr>
      <w:tr w:rsidR="00F146AD" w:rsidRPr="00F146AD" w:rsidTr="00F146AD">
        <w:tc>
          <w:tcPr>
            <w:tcW w:w="11448" w:type="dxa"/>
          </w:tcPr>
          <w:p w:rsidR="00F146AD" w:rsidRPr="00F146AD" w:rsidRDefault="00F146AD" w:rsidP="00F146AD">
            <w:pPr>
              <w:spacing w:after="120"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46AD">
              <w:rPr>
                <w:rFonts w:ascii="Arial" w:eastAsia="Calibri" w:hAnsi="Arial" w:cs="Arial"/>
                <w:szCs w:val="24"/>
              </w:rPr>
              <w:t>Presupuesto máximo licitación del contrato asciende a 90.084,23€ I.V.A incluido.</w:t>
            </w:r>
          </w:p>
        </w:tc>
      </w:tr>
    </w:tbl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PRECIO ADJUDICACIÓN</w:t>
      </w:r>
    </w:p>
    <w:tbl>
      <w:tblPr>
        <w:tblStyle w:val="Tablaconcuadrcula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F146AD" w:rsidRPr="00F146AD" w:rsidTr="00F146AD">
        <w:tc>
          <w:tcPr>
            <w:tcW w:w="11448" w:type="dxa"/>
          </w:tcPr>
          <w:p w:rsidR="00F146AD" w:rsidRPr="00F146AD" w:rsidRDefault="00F146AD" w:rsidP="00F146AD">
            <w:pPr>
              <w:jc w:val="center"/>
              <w:rPr>
                <w:rFonts w:ascii="Calibri" w:eastAsia="Calibri" w:hAnsi="Calibri" w:cs="Times New Roman"/>
              </w:rPr>
            </w:pPr>
            <w:r w:rsidRPr="00F146AD">
              <w:rPr>
                <w:rFonts w:ascii="Arial" w:eastAsia="Calibri" w:hAnsi="Arial" w:cs="Times New Roman"/>
                <w:szCs w:val="20"/>
              </w:rPr>
              <w:t>65.200,00 €, más el 21% de IVA 13.692,00 €, lo que hace un precio total de 78.892,00 €, IVA incluido</w:t>
            </w:r>
          </w:p>
        </w:tc>
      </w:tr>
    </w:tbl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ADJUDICATARIO</w:t>
      </w:r>
    </w:p>
    <w:p w:rsidR="00F146AD" w:rsidRPr="00F146AD" w:rsidRDefault="00F146AD" w:rsidP="00F1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color w:val="000000"/>
          <w:szCs w:val="24"/>
          <w:lang w:eastAsia="es-ES"/>
        </w:rPr>
      </w:pPr>
      <w:r w:rsidRPr="00F146AD">
        <w:rPr>
          <w:rFonts w:ascii="Arial" w:eastAsia="Calibri" w:hAnsi="Arial" w:cs="Arial"/>
          <w:b/>
          <w:color w:val="000000"/>
          <w:szCs w:val="24"/>
          <w:lang w:eastAsia="es-ES"/>
        </w:rPr>
        <w:t>ELECTRICIDAD KESMA, S.L.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FECHA ADJUDICACIÓN</w:t>
      </w:r>
    </w:p>
    <w:p w:rsidR="00F146AD" w:rsidRPr="00F146AD" w:rsidRDefault="00F146AD" w:rsidP="00F1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</w:rPr>
      </w:pPr>
      <w:r w:rsidRPr="00F146AD">
        <w:rPr>
          <w:rFonts w:ascii="Arial" w:eastAsia="Calibri" w:hAnsi="Arial" w:cs="Arial"/>
        </w:rPr>
        <w:t>10 de octubre de 2023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  <w:b/>
          <w:sz w:val="28"/>
          <w:szCs w:val="26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PLAZO EJECUCIÓN</w:t>
      </w:r>
    </w:p>
    <w:p w:rsidR="00F146AD" w:rsidRPr="00F146AD" w:rsidRDefault="00F146AD" w:rsidP="00F1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color w:val="000000"/>
          <w:szCs w:val="24"/>
          <w:lang w:eastAsia="es-ES"/>
        </w:rPr>
      </w:pPr>
      <w:r w:rsidRPr="00F146AD">
        <w:rPr>
          <w:rFonts w:ascii="Arial" w:eastAsia="Calibri" w:hAnsi="Arial" w:cs="Arial"/>
          <w:color w:val="000000"/>
          <w:szCs w:val="24"/>
          <w:lang w:eastAsia="es-ES"/>
        </w:rPr>
        <w:t>4 SEMANAS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E7392" w:rsidRDefault="00FE7392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E7392" w:rsidRDefault="00FE7392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E7392" w:rsidRDefault="00FE7392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E7392" w:rsidRDefault="00FE7392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bookmarkStart w:id="0" w:name="_GoBack"/>
      <w:bookmarkEnd w:id="0"/>
      <w:r w:rsidRPr="00F146AD">
        <w:rPr>
          <w:rFonts w:ascii="Calibri" w:eastAsia="Calibri" w:hAnsi="Calibri" w:cs="Times New Roman"/>
          <w:b/>
          <w:sz w:val="28"/>
          <w:szCs w:val="26"/>
        </w:rPr>
        <w:t>PROYECTO ACOGIDO A LAS AYUDAS PARA INVERSIONES A PROYECTOS SINGULARES LOCALES DE ENERGÍA LIMPIA EN MUNICIPIOS DE RETO DEMOGRAFICO (PROGRAMA DUS 5000) EN EL MARCO DEL PLAN DE RECUPERACIÓN, TRANSFORMACIÓN Y RESILENCIA</w:t>
      </w:r>
    </w:p>
    <w:p w:rsidR="006015EF" w:rsidRPr="006015EF" w:rsidRDefault="006015EF" w:rsidP="006015EF">
      <w:pPr>
        <w:tabs>
          <w:tab w:val="left" w:pos="2942"/>
        </w:tabs>
      </w:pPr>
    </w:p>
    <w:sectPr w:rsidR="006015EF" w:rsidRPr="006015EF" w:rsidSect="00A87CB0">
      <w:headerReference w:type="default" r:id="rId7"/>
      <w:footerReference w:type="default" r:id="rId8"/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F3" w:rsidRDefault="00176BF3" w:rsidP="00176BF3">
      <w:pPr>
        <w:spacing w:after="0" w:line="240" w:lineRule="auto"/>
      </w:pPr>
      <w:r>
        <w:separator/>
      </w:r>
    </w:p>
  </w:endnote>
  <w:endnote w:type="continuationSeparator" w:id="0">
    <w:p w:rsidR="00176BF3" w:rsidRDefault="00176BF3" w:rsidP="0017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3" w:rsidRDefault="00050D0E">
    <w:pPr>
      <w:pStyle w:val="Piedepgina"/>
    </w:pPr>
    <w:r w:rsidRPr="00176BF3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FEE7FE9" wp14:editId="0BADF5A6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120775" cy="464820"/>
          <wp:effectExtent l="0" t="0" r="3175" b="0"/>
          <wp:wrapThrough wrapText="bothSides">
            <wp:wrapPolygon edited="0">
              <wp:start x="0" y="0"/>
              <wp:lineTo x="0" y="20361"/>
              <wp:lineTo x="21294" y="20361"/>
              <wp:lineTo x="21294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DA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BF3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C401E46" wp14:editId="72D65132">
          <wp:simplePos x="0" y="0"/>
          <wp:positionH relativeFrom="margin">
            <wp:posOffset>4096385</wp:posOffset>
          </wp:positionH>
          <wp:positionV relativeFrom="paragraph">
            <wp:posOffset>-136525</wp:posOffset>
          </wp:positionV>
          <wp:extent cx="1801495" cy="415925"/>
          <wp:effectExtent l="0" t="0" r="8255" b="3175"/>
          <wp:wrapThrough wrapText="bothSides">
            <wp:wrapPolygon edited="0">
              <wp:start x="0" y="0"/>
              <wp:lineTo x="0" y="20776"/>
              <wp:lineTo x="21471" y="20776"/>
              <wp:lineTo x="21471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280px-Logotipo_del_Ministerio_para_la_Transicion_Ecologica_y_el_Reto_Demografico.svg_-1024x23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05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357063</wp:posOffset>
              </wp:positionH>
              <wp:positionV relativeFrom="paragraph">
                <wp:posOffset>-129402</wp:posOffset>
              </wp:positionV>
              <wp:extent cx="993775" cy="429260"/>
              <wp:effectExtent l="0" t="0" r="15875" b="279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4292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05B" w:rsidRPr="00F146AD" w:rsidRDefault="00F146AD" w:rsidP="00C067D3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146AD">
                            <w:rPr>
                              <w:b/>
                              <w:sz w:val="14"/>
                              <w:szCs w:val="14"/>
                            </w:rPr>
                            <w:t>AYUNTAMIENTO DE VILLATUERTA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.1pt;margin-top:-10.2pt;width:78.25pt;height:3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3STQIAAIoEAAAOAAAAZHJzL2Uyb0RvYy54bWysVNtu2zAMfR+wfxD0vjpxk6Yx6hRdug4D&#10;ugvQ7QMYSY6FSaInKbG7rx8lJ1m6vQ3zgyCS4uHlkL65Haxhe+WDRlfz6cWEM+UESu22Nf/29eHN&#10;NWchgpNg0KmaP6vAb1evX930XaVKbNFI5RmBuFD1Xc3bGLuqKIJolYVwgZ1yZGzQW4gk+m0hPfSE&#10;bk1RTiZXRY9edh6FCoG096ORrzJ+0ygRPzdNUJGZmlNuMZ8+n5t0FqsbqLYeulaLQxrwD1lY0I6C&#10;nqDuIQLbef0XlNXCY8AmXgi0BTaNFirXQNVMJ39U89RCp3It1JzQndoU/h+s+LT/4pmWNS+nC84c&#10;WCJpvQPpkUnFohoisjK1qe9CRa+fOnofh7c4EN255NA9ovgemMN1C26r7rzHvlUgKc1p8izOXEec&#10;kEA2/UeUFA12ETPQ0HibekhdYYROdD2fKKI8mCDlcnm5WMw5E2SalcvyKlNYQHV07nyI7xVali41&#10;9zQBGRz2jyGmZKA6PkmxAhotH7QxWUhTp9bGsz3QvIAQysXL7G52lrId9VcT+sbJITXN16ieHdUU&#10;Is9vQsoBXwQxjvVUx7ycZ+AXtuC3m1P4BDfGSYDneVodaWmMtjW/Pj2CKvX8nZN5pCNoM97J2bgD&#10;CanvIwNx2AwHUjcon4kOj+Ny0DLTpUX/k7OeFqPm4ccOvOLMfHBE6XI6m6VNysJsvihJ8OeWzbkF&#10;nCComkfOxus65u1L7XZ4R9Q3OtOSZmTM5JArDXxu3mE500ady/nV71/I6hcAAAD//wMAUEsDBBQA&#10;BgAIAAAAIQA8PkL+3wAAAAkBAAAPAAAAZHJzL2Rvd25yZXYueG1sTI/BTsMwEETvSPyDtUjcWqdW&#10;aao0mwohgZDKhQKH3px4m0TE68h22/TvMSc4ruZp5m25newgzuRD7xhhMc9AEDfO9NwifH48z9Yg&#10;QtRs9OCYEK4UYFvd3pS6MO7C73Tex1akEg6FRuhiHAspQ9OR1WHuRuKUHZ23OqbTt9J4fUnldpAq&#10;y1bS6p7TQqdHeuqo+d6fLMLL4bi7ftXSH+zO+JFe8/5Ne8T7u+lxAyLSFP9g+NVP6lAlp9qd2AQx&#10;IDysVCIRZipbgkiAWqgcRI2wzBXIqpT/P6h+AAAA//8DAFBLAQItABQABgAIAAAAIQC2gziS/gAA&#10;AOEBAAATAAAAAAAAAAAAAAAAAAAAAABbQ29udGVudF9UeXBlc10ueG1sUEsBAi0AFAAGAAgAAAAh&#10;ADj9If/WAAAAlAEAAAsAAAAAAAAAAAAAAAAALwEAAF9yZWxzLy5yZWxzUEsBAi0AFAAGAAgAAAAh&#10;ANYZ7dJNAgAAigQAAA4AAAAAAAAAAAAAAAAALgIAAGRycy9lMm9Eb2MueG1sUEsBAi0AFAAGAAgA&#10;AAAhADw+Qv7fAAAACQEAAA8AAAAAAAAAAAAAAAAApwQAAGRycy9kb3ducmV2LnhtbFBLBQYAAAAA&#10;BAAEAPMAAACzBQAAAAA=&#10;" fillcolor="#c9c9c9 [1942]">
              <v:textbox>
                <w:txbxContent>
                  <w:p w:rsidR="00BF705B" w:rsidRPr="00F146AD" w:rsidRDefault="00F146AD" w:rsidP="00C067D3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F146AD">
                      <w:rPr>
                        <w:b/>
                        <w:sz w:val="14"/>
                        <w:szCs w:val="14"/>
                      </w:rPr>
                      <w:t>AYUNTAMIENTO DE VILLATUERTA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F3" w:rsidRDefault="00176BF3" w:rsidP="00176BF3">
      <w:pPr>
        <w:spacing w:after="0" w:line="240" w:lineRule="auto"/>
      </w:pPr>
      <w:r>
        <w:separator/>
      </w:r>
    </w:p>
  </w:footnote>
  <w:footnote w:type="continuationSeparator" w:id="0">
    <w:p w:rsidR="00176BF3" w:rsidRDefault="00176BF3" w:rsidP="0017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3" w:rsidRDefault="00F3571C">
    <w:pPr>
      <w:pStyle w:val="Encabezado"/>
    </w:pPr>
    <w:r w:rsidRPr="00176BF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D96E15" wp14:editId="1760DCE5">
          <wp:simplePos x="0" y="0"/>
          <wp:positionH relativeFrom="column">
            <wp:posOffset>4468467</wp:posOffset>
          </wp:positionH>
          <wp:positionV relativeFrom="paragraph">
            <wp:posOffset>-409934</wp:posOffset>
          </wp:positionV>
          <wp:extent cx="1823720" cy="1025525"/>
          <wp:effectExtent l="0" t="0" r="5080" b="3175"/>
          <wp:wrapThrough wrapText="bothSides">
            <wp:wrapPolygon edited="0">
              <wp:start x="0" y="0"/>
              <wp:lineTo x="0" y="21266"/>
              <wp:lineTo x="21435" y="21266"/>
              <wp:lineTo x="21435" y="0"/>
              <wp:lineTo x="0" y="0"/>
            </wp:wrapPolygon>
          </wp:wrapThrough>
          <wp:docPr id="1" name="Imagen 1" descr="C:\Users\jgalle20\Downloads\logosplanderecuperacion\logosplanderecuperacion\JPG\Logo PRTR dos líneas\Logo PRTR dos li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lle20\Downloads\logosplanderecuperacion\logosplanderecuperacion\JPG\Logo PRTR dos líneas\Logo PRTR dos líneas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BF3" w:rsidRPr="00176BF3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87F33F4" wp14:editId="42F90483">
          <wp:simplePos x="0" y="0"/>
          <wp:positionH relativeFrom="margin">
            <wp:posOffset>6257953</wp:posOffset>
          </wp:positionH>
          <wp:positionV relativeFrom="paragraph">
            <wp:posOffset>-169572</wp:posOffset>
          </wp:positionV>
          <wp:extent cx="591820" cy="413385"/>
          <wp:effectExtent l="0" t="0" r="0" b="5715"/>
          <wp:wrapThrough wrapText="bothSides">
            <wp:wrapPolygon edited="0">
              <wp:start x="10429" y="0"/>
              <wp:lineTo x="0" y="8959"/>
              <wp:lineTo x="0" y="20903"/>
              <wp:lineTo x="20858" y="20903"/>
              <wp:lineTo x="20858" y="0"/>
              <wp:lineTo x="13906" y="0"/>
              <wp:lineTo x="1042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S-5000-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BF3" w:rsidRPr="00176BF3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136E58C" wp14:editId="22110866">
          <wp:simplePos x="0" y="0"/>
          <wp:positionH relativeFrom="margin">
            <wp:posOffset>111318</wp:posOffset>
          </wp:positionH>
          <wp:positionV relativeFrom="paragraph">
            <wp:posOffset>-82246</wp:posOffset>
          </wp:positionV>
          <wp:extent cx="1454785" cy="380365"/>
          <wp:effectExtent l="0" t="0" r="0" b="635"/>
          <wp:wrapThrough wrapText="bothSides">
            <wp:wrapPolygon edited="0">
              <wp:start x="0" y="0"/>
              <wp:lineTo x="0" y="20554"/>
              <wp:lineTo x="8203" y="20554"/>
              <wp:lineTo x="17819" y="20554"/>
              <wp:lineTo x="20365" y="19472"/>
              <wp:lineTo x="19799" y="17309"/>
              <wp:lineTo x="20931" y="10818"/>
              <wp:lineTo x="19799" y="0"/>
              <wp:lineTo x="820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galle20\AppData\Local\Microsoft\Windows\INetCache\Content.Word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0"/>
    <w:rsid w:val="00050D0E"/>
    <w:rsid w:val="00176BF3"/>
    <w:rsid w:val="003870B6"/>
    <w:rsid w:val="00600B52"/>
    <w:rsid w:val="006015EF"/>
    <w:rsid w:val="007F6ED3"/>
    <w:rsid w:val="00A87CB0"/>
    <w:rsid w:val="00BF705B"/>
    <w:rsid w:val="00C067D3"/>
    <w:rsid w:val="00DF0328"/>
    <w:rsid w:val="00F146AD"/>
    <w:rsid w:val="00F3571C"/>
    <w:rsid w:val="00F36249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BF3"/>
  </w:style>
  <w:style w:type="paragraph" w:styleId="Piedepgina">
    <w:name w:val="footer"/>
    <w:basedOn w:val="Normal"/>
    <w:link w:val="Piedepgina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BF3"/>
  </w:style>
  <w:style w:type="paragraph" w:styleId="Textodeglobo">
    <w:name w:val="Balloon Text"/>
    <w:basedOn w:val="Normal"/>
    <w:link w:val="TextodegloboCar"/>
    <w:uiPriority w:val="99"/>
    <w:semiHidden/>
    <w:unhideWhenUsed/>
    <w:rsid w:val="006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5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BF3"/>
  </w:style>
  <w:style w:type="paragraph" w:styleId="Piedepgina">
    <w:name w:val="footer"/>
    <w:basedOn w:val="Normal"/>
    <w:link w:val="Piedepgina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BF3"/>
  </w:style>
  <w:style w:type="paragraph" w:styleId="Textodeglobo">
    <w:name w:val="Balloon Text"/>
    <w:basedOn w:val="Normal"/>
    <w:link w:val="TextodegloboCar"/>
    <w:uiPriority w:val="99"/>
    <w:semiHidden/>
    <w:unhideWhenUsed/>
    <w:rsid w:val="006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5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Del Saz, Jose Felix</dc:creator>
  <cp:lastModifiedBy>Miguel Vela Desojo</cp:lastModifiedBy>
  <cp:revision>4</cp:revision>
  <dcterms:created xsi:type="dcterms:W3CDTF">2023-12-27T09:00:00Z</dcterms:created>
  <dcterms:modified xsi:type="dcterms:W3CDTF">2023-12-27T10:22:00Z</dcterms:modified>
</cp:coreProperties>
</file>